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P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38200" cy="52705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59" cy="6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224" w:rsidRDefault="00BE6531" w:rsidP="00B9422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BE0F08">
        <w:rPr>
          <w:rFonts w:asciiTheme="majorHAnsi" w:hAnsiTheme="majorHAnsi" w:cstheme="majorHAnsi"/>
          <w:sz w:val="20"/>
          <w:szCs w:val="20"/>
        </w:rPr>
        <w:t>10:00</w:t>
      </w:r>
      <w:r w:rsidR="00066E48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724283" w:rsidRPr="00BE0F08">
        <w:rPr>
          <w:rFonts w:asciiTheme="majorHAnsi" w:hAnsiTheme="majorHAnsi" w:cstheme="majorHAnsi"/>
          <w:sz w:val="20"/>
          <w:szCs w:val="20"/>
        </w:rPr>
        <w:t>a</w:t>
      </w:r>
      <w:r w:rsidR="00B070B6" w:rsidRPr="00BE0F08">
        <w:rPr>
          <w:rFonts w:asciiTheme="majorHAnsi" w:hAnsiTheme="majorHAnsi" w:cstheme="majorHAnsi"/>
          <w:sz w:val="20"/>
          <w:szCs w:val="20"/>
        </w:rPr>
        <w:t xml:space="preserve">.m. </w:t>
      </w:r>
      <w:r w:rsidRPr="00BE0F08">
        <w:rPr>
          <w:rFonts w:asciiTheme="majorHAnsi" w:hAnsiTheme="majorHAnsi" w:cstheme="majorHAnsi"/>
          <w:sz w:val="20"/>
          <w:szCs w:val="20"/>
        </w:rPr>
        <w:t xml:space="preserve">on </w:t>
      </w:r>
      <w:r w:rsidR="00EF5B60" w:rsidRPr="00BE0F08">
        <w:rPr>
          <w:rFonts w:asciiTheme="majorHAnsi" w:hAnsiTheme="majorHAnsi" w:cstheme="majorHAnsi"/>
          <w:sz w:val="20"/>
          <w:szCs w:val="20"/>
        </w:rPr>
        <w:t xml:space="preserve">Tuesday, the </w:t>
      </w:r>
      <w:r w:rsidR="00BB3954" w:rsidRPr="00BE0F08">
        <w:rPr>
          <w:rFonts w:asciiTheme="majorHAnsi" w:hAnsiTheme="majorHAnsi" w:cstheme="majorHAnsi"/>
          <w:sz w:val="20"/>
          <w:szCs w:val="20"/>
        </w:rPr>
        <w:t>5</w:t>
      </w:r>
      <w:r w:rsidR="00BF51A7" w:rsidRPr="00BE0F08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BF51A7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453FB8" w:rsidRPr="00BE0F08">
        <w:rPr>
          <w:rFonts w:asciiTheme="majorHAnsi" w:hAnsiTheme="majorHAnsi" w:cstheme="majorHAnsi"/>
          <w:sz w:val="20"/>
          <w:szCs w:val="20"/>
        </w:rPr>
        <w:t>d</w:t>
      </w:r>
      <w:r w:rsidR="00201B74" w:rsidRPr="00BE0F08">
        <w:rPr>
          <w:rFonts w:asciiTheme="majorHAnsi" w:hAnsiTheme="majorHAnsi" w:cstheme="majorHAnsi"/>
          <w:sz w:val="20"/>
          <w:szCs w:val="20"/>
        </w:rPr>
        <w:t xml:space="preserve">ay of </w:t>
      </w:r>
      <w:r w:rsidR="00BB3954" w:rsidRPr="00BE0F08">
        <w:rPr>
          <w:rFonts w:asciiTheme="majorHAnsi" w:hAnsiTheme="majorHAnsi" w:cstheme="majorHAnsi"/>
          <w:sz w:val="20"/>
          <w:szCs w:val="20"/>
        </w:rPr>
        <w:t>Febr</w:t>
      </w:r>
      <w:r w:rsidR="00210094" w:rsidRPr="00BE0F08">
        <w:rPr>
          <w:rFonts w:asciiTheme="majorHAnsi" w:hAnsiTheme="majorHAnsi" w:cstheme="majorHAnsi"/>
          <w:sz w:val="20"/>
          <w:szCs w:val="20"/>
        </w:rPr>
        <w:t>uary</w:t>
      </w:r>
      <w:r w:rsidR="00A92E8B" w:rsidRPr="00BE0F08">
        <w:rPr>
          <w:rFonts w:asciiTheme="majorHAnsi" w:hAnsiTheme="majorHAnsi" w:cstheme="majorHAnsi"/>
          <w:sz w:val="20"/>
          <w:szCs w:val="20"/>
        </w:rPr>
        <w:t xml:space="preserve">, </w:t>
      </w:r>
      <w:r w:rsidR="004B395E" w:rsidRPr="00BE0F08">
        <w:rPr>
          <w:rFonts w:asciiTheme="majorHAnsi" w:hAnsiTheme="majorHAnsi" w:cstheme="majorHAnsi"/>
          <w:sz w:val="20"/>
          <w:szCs w:val="20"/>
        </w:rPr>
        <w:t>2</w:t>
      </w:r>
      <w:r w:rsidR="001A6705" w:rsidRPr="00BE0F08">
        <w:rPr>
          <w:rFonts w:asciiTheme="majorHAnsi" w:hAnsiTheme="majorHAnsi" w:cstheme="majorHAnsi"/>
          <w:sz w:val="20"/>
          <w:szCs w:val="20"/>
        </w:rPr>
        <w:t>01</w:t>
      </w:r>
      <w:r w:rsidR="007A13ED" w:rsidRPr="00BE0F08">
        <w:rPr>
          <w:rFonts w:asciiTheme="majorHAnsi" w:hAnsiTheme="majorHAnsi" w:cstheme="majorHAnsi"/>
          <w:sz w:val="20"/>
          <w:szCs w:val="20"/>
        </w:rPr>
        <w:t>9</w:t>
      </w:r>
      <w:r w:rsidR="005C20E3" w:rsidRPr="00BE0F08">
        <w:rPr>
          <w:rFonts w:asciiTheme="majorHAnsi" w:hAnsiTheme="majorHAnsi" w:cstheme="majorHAnsi"/>
          <w:sz w:val="20"/>
          <w:szCs w:val="20"/>
        </w:rPr>
        <w:t>.</w:t>
      </w:r>
      <w:r w:rsidR="00F12F0C" w:rsidRPr="00BE0F08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F66DF0" w:rsidRPr="00BE0F08" w:rsidRDefault="00F66DF0" w:rsidP="00B94224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E9383F" w:rsidRDefault="00BE6531" w:rsidP="00B94224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The agenda for the meeting consists of the following:</w:t>
      </w:r>
      <w:r w:rsidR="00356DDA" w:rsidRPr="00BE0F0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66DF0" w:rsidRPr="00BE0F08" w:rsidRDefault="00F66DF0" w:rsidP="00B94224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:rsidR="00E9383F" w:rsidRDefault="009B18CE" w:rsidP="00E9383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>A</w:t>
      </w:r>
      <w:r w:rsidRPr="00BE0F08">
        <w:rPr>
          <w:rFonts w:asciiTheme="majorHAnsi" w:hAnsiTheme="majorHAnsi" w:cstheme="majorHAnsi"/>
          <w:sz w:val="20"/>
          <w:szCs w:val="20"/>
        </w:rPr>
        <w:t>.</w:t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="002A35C2" w:rsidRPr="00BE0F08">
        <w:rPr>
          <w:rFonts w:asciiTheme="majorHAnsi" w:hAnsiTheme="majorHAnsi" w:cstheme="majorHAnsi"/>
          <w:b/>
          <w:sz w:val="20"/>
          <w:szCs w:val="20"/>
          <w:u w:val="single"/>
        </w:rPr>
        <w:t>Welcome</w:t>
      </w:r>
      <w:r w:rsidR="002A35C2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BE0F08">
        <w:rPr>
          <w:rFonts w:asciiTheme="majorHAnsi" w:hAnsiTheme="majorHAnsi" w:cstheme="majorHAnsi"/>
          <w:sz w:val="20"/>
          <w:szCs w:val="20"/>
        </w:rPr>
        <w:t xml:space="preserve">– Commissioner </w:t>
      </w:r>
      <w:r w:rsidR="005302D9" w:rsidRPr="00BE0F08">
        <w:rPr>
          <w:rFonts w:asciiTheme="majorHAnsi" w:hAnsiTheme="majorHAnsi" w:cstheme="majorHAnsi"/>
          <w:sz w:val="20"/>
          <w:szCs w:val="20"/>
        </w:rPr>
        <w:t>Jenkins</w:t>
      </w:r>
    </w:p>
    <w:p w:rsidR="00F66DF0" w:rsidRPr="00BE0F08" w:rsidRDefault="00F66DF0" w:rsidP="00E9383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183FC3" w:rsidRDefault="00333FB1" w:rsidP="00E9383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 xml:space="preserve">B. </w:t>
      </w:r>
      <w:r w:rsidRPr="00BE0F08">
        <w:rPr>
          <w:rFonts w:asciiTheme="majorHAnsi" w:hAnsiTheme="majorHAnsi" w:cstheme="majorHAnsi"/>
          <w:b/>
          <w:sz w:val="20"/>
          <w:szCs w:val="20"/>
        </w:rPr>
        <w:tab/>
      </w:r>
      <w:r w:rsidRPr="00BE0F08">
        <w:rPr>
          <w:rFonts w:asciiTheme="majorHAnsi" w:hAnsiTheme="majorHAnsi" w:cstheme="majorHAnsi"/>
          <w:b/>
          <w:sz w:val="20"/>
          <w:szCs w:val="20"/>
          <w:u w:val="single"/>
        </w:rPr>
        <w:t>Invocation</w:t>
      </w:r>
      <w:r w:rsidR="00A62C9E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1F2C" w:rsidRPr="00BE0F08">
        <w:rPr>
          <w:rFonts w:asciiTheme="majorHAnsi" w:hAnsiTheme="majorHAnsi" w:cstheme="majorHAnsi"/>
          <w:b/>
          <w:sz w:val="20"/>
          <w:szCs w:val="20"/>
        </w:rPr>
        <w:t>–</w:t>
      </w:r>
      <w:r w:rsidR="00A92E8B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BE0F08">
        <w:rPr>
          <w:rFonts w:asciiTheme="majorHAnsi" w:hAnsiTheme="majorHAnsi" w:cstheme="majorHAnsi"/>
          <w:sz w:val="20"/>
          <w:szCs w:val="20"/>
        </w:rPr>
        <w:t xml:space="preserve"> Moment of Silence</w:t>
      </w:r>
    </w:p>
    <w:p w:rsidR="00F66DF0" w:rsidRPr="00BE0F08" w:rsidRDefault="00F66DF0" w:rsidP="00E9383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E9383F" w:rsidRDefault="00333FB1" w:rsidP="00E9383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>C.</w:t>
      </w:r>
      <w:r w:rsidRPr="00BE0F08">
        <w:rPr>
          <w:rFonts w:asciiTheme="majorHAnsi" w:hAnsiTheme="majorHAnsi" w:cstheme="majorHAnsi"/>
          <w:b/>
          <w:sz w:val="20"/>
          <w:szCs w:val="20"/>
        </w:rPr>
        <w:tab/>
      </w:r>
      <w:r w:rsidRPr="00BE0F08">
        <w:rPr>
          <w:rFonts w:asciiTheme="majorHAnsi" w:hAnsiTheme="majorHAnsi" w:cstheme="majorHAnsi"/>
          <w:b/>
          <w:sz w:val="20"/>
          <w:szCs w:val="20"/>
          <w:u w:val="single"/>
        </w:rPr>
        <w:t>Pledge of Allegiance</w:t>
      </w:r>
      <w:r w:rsidR="00A62C9E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60931" w:rsidRPr="00BE0F08">
        <w:rPr>
          <w:rFonts w:asciiTheme="majorHAnsi" w:hAnsiTheme="majorHAnsi" w:cstheme="majorHAnsi"/>
          <w:b/>
          <w:sz w:val="20"/>
          <w:szCs w:val="20"/>
        </w:rPr>
        <w:t>–</w:t>
      </w:r>
      <w:r w:rsidR="000D11DA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0F08" w:rsidRPr="00BE0F08">
        <w:rPr>
          <w:rFonts w:asciiTheme="majorHAnsi" w:hAnsiTheme="majorHAnsi" w:cstheme="majorHAnsi"/>
          <w:sz w:val="20"/>
          <w:szCs w:val="20"/>
        </w:rPr>
        <w:t>Stacy Skeen</w:t>
      </w:r>
    </w:p>
    <w:p w:rsidR="00F66DF0" w:rsidRPr="00BE0F08" w:rsidRDefault="00F66DF0" w:rsidP="00E9383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7A13ED" w:rsidRDefault="00333FB1" w:rsidP="00E9383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>D.</w:t>
      </w:r>
      <w:r w:rsidRPr="00BE0F08">
        <w:rPr>
          <w:rFonts w:asciiTheme="majorHAnsi" w:hAnsiTheme="majorHAnsi" w:cstheme="majorHAnsi"/>
          <w:b/>
          <w:sz w:val="20"/>
          <w:szCs w:val="20"/>
        </w:rPr>
        <w:tab/>
      </w:r>
      <w:r w:rsidRPr="00BE0F08">
        <w:rPr>
          <w:rFonts w:asciiTheme="majorHAnsi" w:hAnsiTheme="majorHAnsi" w:cstheme="majorHAnsi"/>
          <w:b/>
          <w:sz w:val="20"/>
          <w:szCs w:val="20"/>
          <w:u w:val="single"/>
        </w:rPr>
        <w:t>Thought of the Day</w:t>
      </w:r>
      <w:r w:rsidR="00A62C9E" w:rsidRPr="00BE0F08">
        <w:rPr>
          <w:rFonts w:asciiTheme="majorHAnsi" w:hAnsiTheme="majorHAnsi" w:cstheme="majorHAnsi"/>
          <w:b/>
          <w:sz w:val="20"/>
          <w:szCs w:val="20"/>
        </w:rPr>
        <w:t xml:space="preserve"> – </w:t>
      </w:r>
      <w:r w:rsidR="00C30CA3" w:rsidRPr="00BE0F08">
        <w:rPr>
          <w:rFonts w:asciiTheme="majorHAnsi" w:hAnsiTheme="majorHAnsi" w:cstheme="majorHAnsi"/>
          <w:sz w:val="20"/>
          <w:szCs w:val="20"/>
        </w:rPr>
        <w:t>Commissioner</w:t>
      </w:r>
      <w:r w:rsidR="007A13ED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BB3954" w:rsidRPr="00BE0F08">
        <w:rPr>
          <w:rFonts w:asciiTheme="majorHAnsi" w:hAnsiTheme="majorHAnsi" w:cstheme="majorHAnsi"/>
          <w:sz w:val="20"/>
          <w:szCs w:val="20"/>
        </w:rPr>
        <w:t>Jenkins</w:t>
      </w:r>
      <w:r w:rsidR="008F2CAF" w:rsidRPr="00BE0F08">
        <w:rPr>
          <w:rFonts w:asciiTheme="majorHAnsi" w:hAnsiTheme="majorHAnsi" w:cstheme="majorHAnsi"/>
          <w:sz w:val="20"/>
          <w:szCs w:val="20"/>
        </w:rPr>
        <w:tab/>
      </w:r>
    </w:p>
    <w:p w:rsidR="00F66DF0" w:rsidRPr="00BE0F08" w:rsidRDefault="00F66DF0" w:rsidP="00E9383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</w:p>
    <w:p w:rsidR="0078118A" w:rsidRDefault="007A13ED" w:rsidP="00B94224">
      <w:pPr>
        <w:pStyle w:val="ListParagraph"/>
        <w:spacing w:after="0"/>
        <w:ind w:hanging="720"/>
        <w:rPr>
          <w:rFonts w:asciiTheme="majorHAnsi" w:hAnsiTheme="majorHAnsi" w:cstheme="majorHAnsi"/>
          <w:i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>E</w:t>
      </w:r>
      <w:r w:rsidRPr="00BE0F08">
        <w:rPr>
          <w:rFonts w:asciiTheme="majorHAnsi" w:hAnsiTheme="majorHAnsi" w:cstheme="majorHAnsi"/>
          <w:sz w:val="20"/>
          <w:szCs w:val="20"/>
        </w:rPr>
        <w:t>.</w:t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b/>
          <w:sz w:val="20"/>
          <w:szCs w:val="20"/>
          <w:u w:val="single"/>
        </w:rPr>
        <w:t>Public Comments</w:t>
      </w:r>
      <w:r w:rsidRPr="00BE0F08">
        <w:rPr>
          <w:rFonts w:asciiTheme="majorHAnsi" w:hAnsiTheme="majorHAnsi" w:cstheme="majorHAnsi"/>
          <w:i/>
          <w:sz w:val="20"/>
          <w:szCs w:val="20"/>
        </w:rPr>
        <w:t xml:space="preserve"> (Please limit comments to 3 minutes)</w:t>
      </w:r>
    </w:p>
    <w:p w:rsidR="00F66DF0" w:rsidRPr="00BE0F08" w:rsidRDefault="00F66DF0" w:rsidP="00B94224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  <w:u w:val="single"/>
        </w:rPr>
      </w:pPr>
    </w:p>
    <w:p w:rsidR="00B3546B" w:rsidRDefault="00BF51A7" w:rsidP="00B94224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>F</w:t>
      </w:r>
      <w:r w:rsidR="006072B3" w:rsidRPr="00BE0F08">
        <w:rPr>
          <w:rFonts w:asciiTheme="majorHAnsi" w:hAnsiTheme="majorHAnsi" w:cstheme="majorHAnsi"/>
          <w:b/>
          <w:sz w:val="20"/>
          <w:szCs w:val="20"/>
        </w:rPr>
        <w:t>.</w:t>
      </w:r>
      <w:r w:rsidR="006072B3" w:rsidRPr="00BE0F08">
        <w:rPr>
          <w:rFonts w:asciiTheme="majorHAnsi" w:hAnsiTheme="majorHAnsi" w:cstheme="majorHAnsi"/>
          <w:sz w:val="20"/>
          <w:szCs w:val="20"/>
        </w:rPr>
        <w:tab/>
      </w:r>
      <w:r w:rsidR="00BE6531" w:rsidRPr="00BE0F08">
        <w:rPr>
          <w:rFonts w:asciiTheme="majorHAnsi" w:hAnsiTheme="majorHAnsi" w:cstheme="majorHAnsi"/>
          <w:b/>
          <w:sz w:val="20"/>
          <w:szCs w:val="20"/>
          <w:u w:val="single"/>
        </w:rPr>
        <w:t>Consent Items</w:t>
      </w:r>
      <w:r w:rsidR="00B730B0" w:rsidRPr="00BE0F08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:rsidR="00F66DF0" w:rsidRPr="00BE0F08" w:rsidRDefault="00F66DF0" w:rsidP="00B94224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</w:p>
    <w:p w:rsidR="001A0822" w:rsidRPr="00BE0F08" w:rsidRDefault="005302D9" w:rsidP="00D804CC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  <w:u w:val="single"/>
        </w:rPr>
      </w:pPr>
      <w:r w:rsidRPr="00BE0F08">
        <w:rPr>
          <w:rFonts w:asciiTheme="majorHAnsi" w:hAnsiTheme="majorHAnsi" w:cstheme="majorHAnsi"/>
          <w:sz w:val="20"/>
          <w:szCs w:val="20"/>
        </w:rPr>
        <w:t>1.</w:t>
      </w:r>
      <w:r w:rsidR="0094654E" w:rsidRPr="00BE0F08">
        <w:rPr>
          <w:rFonts w:asciiTheme="majorHAnsi" w:hAnsiTheme="majorHAnsi" w:cstheme="majorHAnsi"/>
          <w:sz w:val="20"/>
          <w:szCs w:val="20"/>
        </w:rPr>
        <w:tab/>
      </w:r>
      <w:r w:rsidR="00996E50" w:rsidRPr="00BE0F08">
        <w:rPr>
          <w:rFonts w:asciiTheme="majorHAnsi" w:hAnsiTheme="majorHAnsi" w:cstheme="majorHAnsi"/>
          <w:sz w:val="20"/>
          <w:szCs w:val="20"/>
        </w:rPr>
        <w:t>Request for approval of warrants #</w:t>
      </w:r>
      <w:r w:rsidR="00243D45" w:rsidRPr="00BE0F08">
        <w:rPr>
          <w:rFonts w:asciiTheme="majorHAnsi" w:hAnsiTheme="majorHAnsi" w:cstheme="majorHAnsi"/>
          <w:sz w:val="20"/>
          <w:szCs w:val="20"/>
        </w:rPr>
        <w:t>1686-1690</w:t>
      </w:r>
      <w:r w:rsidR="00BB3954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CE58E4" w:rsidRPr="00BE0F08">
        <w:rPr>
          <w:rFonts w:asciiTheme="majorHAnsi" w:hAnsiTheme="majorHAnsi" w:cstheme="majorHAnsi"/>
          <w:sz w:val="20"/>
          <w:szCs w:val="20"/>
        </w:rPr>
        <w:t>and #</w:t>
      </w:r>
      <w:r w:rsidR="00243D45" w:rsidRPr="00BE0F08">
        <w:rPr>
          <w:rFonts w:asciiTheme="majorHAnsi" w:hAnsiTheme="majorHAnsi" w:cstheme="majorHAnsi"/>
          <w:sz w:val="20"/>
          <w:szCs w:val="20"/>
        </w:rPr>
        <w:t>436172-436373</w:t>
      </w:r>
      <w:r w:rsidR="00BB3954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200F2B" w:rsidRPr="00BE0F08">
        <w:rPr>
          <w:rFonts w:asciiTheme="majorHAnsi" w:hAnsiTheme="majorHAnsi" w:cstheme="majorHAnsi"/>
          <w:sz w:val="20"/>
          <w:szCs w:val="20"/>
        </w:rPr>
        <w:t xml:space="preserve">in the amount of </w:t>
      </w:r>
      <w:r w:rsidR="00996E50" w:rsidRPr="00BE0F08">
        <w:rPr>
          <w:rFonts w:asciiTheme="majorHAnsi" w:hAnsiTheme="majorHAnsi" w:cstheme="majorHAnsi"/>
          <w:sz w:val="20"/>
          <w:szCs w:val="20"/>
        </w:rPr>
        <w:t>$</w:t>
      </w:r>
      <w:r w:rsidR="00243D45" w:rsidRPr="00BE0F08">
        <w:rPr>
          <w:rFonts w:asciiTheme="majorHAnsi" w:hAnsiTheme="majorHAnsi" w:cstheme="majorHAnsi"/>
          <w:sz w:val="20"/>
          <w:szCs w:val="20"/>
        </w:rPr>
        <w:t>647,108.39</w:t>
      </w:r>
      <w:r w:rsidR="00A4268B" w:rsidRPr="00BE0F08">
        <w:rPr>
          <w:rFonts w:asciiTheme="majorHAnsi" w:hAnsiTheme="majorHAnsi" w:cstheme="majorHAnsi"/>
          <w:sz w:val="20"/>
          <w:szCs w:val="20"/>
        </w:rPr>
        <w:t>.</w:t>
      </w:r>
    </w:p>
    <w:p w:rsidR="0016299D" w:rsidRPr="00BE0F08" w:rsidRDefault="007D0AA5" w:rsidP="004173C5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</w:r>
      <w:r w:rsidR="005302D9" w:rsidRPr="00BE0F08">
        <w:rPr>
          <w:rFonts w:asciiTheme="majorHAnsi" w:hAnsiTheme="majorHAnsi" w:cstheme="majorHAnsi"/>
          <w:sz w:val="20"/>
          <w:szCs w:val="20"/>
        </w:rPr>
        <w:t>2</w:t>
      </w:r>
      <w:r w:rsidR="00C75229" w:rsidRPr="00BE0F08">
        <w:rPr>
          <w:rFonts w:asciiTheme="majorHAnsi" w:hAnsiTheme="majorHAnsi" w:cstheme="majorHAnsi"/>
          <w:sz w:val="20"/>
          <w:szCs w:val="20"/>
        </w:rPr>
        <w:t>.</w:t>
      </w:r>
      <w:r w:rsidR="00C75229" w:rsidRPr="00BE0F08">
        <w:rPr>
          <w:rFonts w:asciiTheme="majorHAnsi" w:hAnsiTheme="majorHAnsi" w:cstheme="majorHAnsi"/>
          <w:sz w:val="20"/>
          <w:szCs w:val="20"/>
        </w:rPr>
        <w:tab/>
      </w:r>
      <w:r w:rsidR="00996E50" w:rsidRPr="00BE0F08">
        <w:rPr>
          <w:rFonts w:asciiTheme="majorHAnsi" w:hAnsiTheme="majorHAnsi" w:cstheme="majorHAnsi"/>
          <w:sz w:val="20"/>
          <w:szCs w:val="20"/>
        </w:rPr>
        <w:t xml:space="preserve">Request </w:t>
      </w:r>
      <w:r w:rsidR="002804B9" w:rsidRPr="00BE0F08">
        <w:rPr>
          <w:rFonts w:asciiTheme="majorHAnsi" w:hAnsiTheme="majorHAnsi" w:cstheme="majorHAnsi"/>
          <w:sz w:val="20"/>
          <w:szCs w:val="20"/>
        </w:rPr>
        <w:t>for approval of purchase orders</w:t>
      </w:r>
      <w:r w:rsidR="00D65221" w:rsidRPr="00BE0F08">
        <w:rPr>
          <w:rFonts w:asciiTheme="majorHAnsi" w:hAnsiTheme="majorHAnsi" w:cstheme="majorHAnsi"/>
          <w:sz w:val="20"/>
          <w:szCs w:val="20"/>
        </w:rPr>
        <w:t xml:space="preserve"> in the amount of $</w:t>
      </w:r>
      <w:r w:rsidR="00243D45" w:rsidRPr="00BE0F08">
        <w:rPr>
          <w:rFonts w:asciiTheme="majorHAnsi" w:hAnsiTheme="majorHAnsi" w:cstheme="majorHAnsi"/>
          <w:sz w:val="20"/>
          <w:szCs w:val="20"/>
        </w:rPr>
        <w:t>401,497.65</w:t>
      </w:r>
      <w:r w:rsidR="002804B9" w:rsidRPr="00BE0F08">
        <w:rPr>
          <w:rFonts w:asciiTheme="majorHAnsi" w:hAnsiTheme="majorHAnsi" w:cstheme="majorHAnsi"/>
          <w:sz w:val="20"/>
          <w:szCs w:val="20"/>
        </w:rPr>
        <w:t>.</w:t>
      </w:r>
    </w:p>
    <w:p w:rsidR="00BE0F08" w:rsidRDefault="00255FC2" w:rsidP="00BE0F08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  <w:t>3.</w:t>
      </w:r>
      <w:r w:rsidRPr="00BE0F08">
        <w:rPr>
          <w:rFonts w:asciiTheme="majorHAnsi" w:hAnsiTheme="majorHAnsi" w:cstheme="majorHAnsi"/>
          <w:sz w:val="20"/>
          <w:szCs w:val="20"/>
        </w:rPr>
        <w:tab/>
        <w:t xml:space="preserve">Request for approval of ACH payment to US Bank in the amount of $162,508.00 for purchasing </w:t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="00BE0F08">
        <w:rPr>
          <w:rFonts w:asciiTheme="majorHAnsi" w:hAnsiTheme="majorHAnsi" w:cstheme="majorHAnsi"/>
          <w:sz w:val="20"/>
          <w:szCs w:val="20"/>
        </w:rPr>
        <w:tab/>
      </w:r>
      <w:r w:rsid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>card transactions made through the billing cycle ending January 25, 2019.</w:t>
      </w:r>
    </w:p>
    <w:p w:rsidR="00AB5449" w:rsidRPr="00BE0F08" w:rsidRDefault="00BE0F08" w:rsidP="00BE0F08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>4</w:t>
      </w:r>
      <w:r w:rsidR="00AB5449" w:rsidRPr="00BE0F08">
        <w:rPr>
          <w:rFonts w:asciiTheme="majorHAnsi" w:hAnsiTheme="majorHAnsi" w:cstheme="majorHAnsi"/>
          <w:sz w:val="20"/>
          <w:szCs w:val="20"/>
        </w:rPr>
        <w:t>.</w:t>
      </w:r>
      <w:r w:rsidR="00AB5449" w:rsidRPr="00BE0F08">
        <w:rPr>
          <w:rFonts w:asciiTheme="majorHAnsi" w:hAnsiTheme="majorHAnsi" w:cstheme="majorHAnsi"/>
          <w:sz w:val="20"/>
          <w:szCs w:val="20"/>
        </w:rPr>
        <w:tab/>
        <w:t>Request for appr</w:t>
      </w:r>
      <w:r w:rsidR="0023397E" w:rsidRPr="00BE0F08">
        <w:rPr>
          <w:rFonts w:asciiTheme="majorHAnsi" w:hAnsiTheme="majorHAnsi" w:cstheme="majorHAnsi"/>
          <w:sz w:val="20"/>
          <w:szCs w:val="20"/>
        </w:rPr>
        <w:t>oval of minutes for the meeting</w:t>
      </w:r>
      <w:r w:rsidR="00AB5449" w:rsidRPr="00BE0F08">
        <w:rPr>
          <w:rFonts w:asciiTheme="majorHAnsi" w:hAnsiTheme="majorHAnsi" w:cstheme="majorHAnsi"/>
          <w:sz w:val="20"/>
          <w:szCs w:val="20"/>
        </w:rPr>
        <w:t xml:space="preserve"> held on </w:t>
      </w:r>
      <w:r w:rsidR="00BB3954" w:rsidRPr="00BE0F08">
        <w:rPr>
          <w:rFonts w:asciiTheme="majorHAnsi" w:hAnsiTheme="majorHAnsi" w:cstheme="majorHAnsi"/>
          <w:sz w:val="20"/>
          <w:szCs w:val="20"/>
        </w:rPr>
        <w:t>January 29</w:t>
      </w:r>
      <w:r w:rsidR="005302D9" w:rsidRPr="00BE0F08">
        <w:rPr>
          <w:rFonts w:asciiTheme="majorHAnsi" w:hAnsiTheme="majorHAnsi" w:cstheme="majorHAnsi"/>
          <w:sz w:val="20"/>
          <w:szCs w:val="20"/>
        </w:rPr>
        <w:t>, 2019</w:t>
      </w:r>
      <w:r w:rsidR="00AB5449" w:rsidRPr="00BE0F08">
        <w:rPr>
          <w:rFonts w:asciiTheme="majorHAnsi" w:hAnsiTheme="majorHAnsi" w:cstheme="majorHAnsi"/>
          <w:sz w:val="20"/>
          <w:szCs w:val="20"/>
        </w:rPr>
        <w:t>.</w:t>
      </w:r>
    </w:p>
    <w:p w:rsidR="00243D45" w:rsidRPr="00BE0F08" w:rsidRDefault="00BE0F08" w:rsidP="004173C5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5</w:t>
      </w:r>
      <w:r w:rsidR="00243D45" w:rsidRPr="00BE0F08">
        <w:rPr>
          <w:rFonts w:asciiTheme="majorHAnsi" w:hAnsiTheme="majorHAnsi" w:cstheme="majorHAnsi"/>
          <w:sz w:val="20"/>
          <w:szCs w:val="20"/>
        </w:rPr>
        <w:t>.</w:t>
      </w:r>
      <w:r w:rsidR="00243D45" w:rsidRPr="00BE0F08">
        <w:rPr>
          <w:rFonts w:asciiTheme="majorHAnsi" w:hAnsiTheme="majorHAnsi" w:cstheme="majorHAnsi"/>
          <w:sz w:val="20"/>
          <w:szCs w:val="20"/>
        </w:rPr>
        <w:tab/>
        <w:t>Request from the Weber-Morgan Health Department for approval to surplus office equipment and a Powermate Edger.</w:t>
      </w:r>
    </w:p>
    <w:p w:rsidR="00255FC2" w:rsidRPr="00BE0F08" w:rsidRDefault="00BE0F08" w:rsidP="004173C5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6</w:t>
      </w:r>
      <w:r w:rsidR="00255FC2" w:rsidRPr="00BE0F08">
        <w:rPr>
          <w:rFonts w:asciiTheme="majorHAnsi" w:hAnsiTheme="majorHAnsi" w:cstheme="majorHAnsi"/>
          <w:sz w:val="20"/>
          <w:szCs w:val="20"/>
        </w:rPr>
        <w:t>.</w:t>
      </w:r>
      <w:r w:rsidR="00255FC2" w:rsidRPr="00BE0F08">
        <w:rPr>
          <w:rFonts w:asciiTheme="majorHAnsi" w:hAnsiTheme="majorHAnsi" w:cstheme="majorHAnsi"/>
          <w:sz w:val="20"/>
          <w:szCs w:val="20"/>
        </w:rPr>
        <w:tab/>
        <w:t>Request from Weber County Property Management for approval to surplus office furniture and equipment.</w:t>
      </w:r>
    </w:p>
    <w:p w:rsidR="00243D45" w:rsidRPr="00BE0F08" w:rsidRDefault="00BE0F08" w:rsidP="004173C5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7</w:t>
      </w:r>
      <w:r w:rsidR="00255FC2" w:rsidRPr="00BE0F08">
        <w:rPr>
          <w:rFonts w:asciiTheme="majorHAnsi" w:hAnsiTheme="majorHAnsi" w:cstheme="majorHAnsi"/>
          <w:sz w:val="20"/>
          <w:szCs w:val="20"/>
        </w:rPr>
        <w:t>.</w:t>
      </w:r>
      <w:r w:rsidR="00255FC2" w:rsidRPr="00BE0F08">
        <w:rPr>
          <w:rFonts w:asciiTheme="majorHAnsi" w:hAnsiTheme="majorHAnsi" w:cstheme="majorHAnsi"/>
          <w:sz w:val="20"/>
          <w:szCs w:val="20"/>
        </w:rPr>
        <w:tab/>
        <w:t>Request for approval of a contract by and between Weber County and Weber State University for a Federal Work Study Program.</w:t>
      </w:r>
    </w:p>
    <w:p w:rsidR="008A3162" w:rsidRPr="00BE0F08" w:rsidRDefault="00BE0F08" w:rsidP="00BE0F08">
      <w:pPr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8.</w:t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iCs/>
          <w:sz w:val="20"/>
          <w:szCs w:val="20"/>
        </w:rPr>
        <w:t>Consideration and action on a request for final approval of the Ella O Fowles Subdivision.</w:t>
      </w:r>
      <w:r w:rsidR="006A430F" w:rsidRPr="00BE0F08">
        <w:rPr>
          <w:rFonts w:asciiTheme="majorHAnsi" w:hAnsiTheme="majorHAnsi" w:cstheme="majorHAnsi"/>
          <w:sz w:val="20"/>
          <w:szCs w:val="20"/>
        </w:rPr>
        <w:tab/>
      </w:r>
      <w:r w:rsidR="006A430F" w:rsidRPr="00BE0F08">
        <w:rPr>
          <w:rFonts w:asciiTheme="majorHAnsi" w:hAnsiTheme="majorHAnsi" w:cstheme="majorHAnsi"/>
          <w:sz w:val="20"/>
          <w:szCs w:val="20"/>
        </w:rPr>
        <w:tab/>
      </w:r>
    </w:p>
    <w:p w:rsidR="00873A85" w:rsidRPr="00BE0F08" w:rsidRDefault="000D5186" w:rsidP="00210094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</w:r>
      <w:r w:rsidR="0023397E" w:rsidRPr="00BE0F08">
        <w:rPr>
          <w:rFonts w:asciiTheme="majorHAnsi" w:hAnsiTheme="majorHAnsi" w:cstheme="majorHAnsi"/>
          <w:sz w:val="20"/>
          <w:szCs w:val="20"/>
        </w:rPr>
        <w:tab/>
      </w:r>
    </w:p>
    <w:p w:rsidR="00296FC3" w:rsidRDefault="00183FC3" w:rsidP="009D577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>G</w:t>
      </w:r>
      <w:r w:rsidR="009B18CE" w:rsidRPr="00BE0F08">
        <w:rPr>
          <w:rFonts w:asciiTheme="majorHAnsi" w:hAnsiTheme="majorHAnsi" w:cstheme="majorHAnsi"/>
          <w:b/>
          <w:sz w:val="20"/>
          <w:szCs w:val="20"/>
        </w:rPr>
        <w:t>.</w:t>
      </w:r>
      <w:r w:rsidR="00A92E8B" w:rsidRPr="00BE0F08">
        <w:rPr>
          <w:rFonts w:asciiTheme="majorHAnsi" w:hAnsiTheme="majorHAnsi" w:cstheme="majorHAnsi"/>
          <w:b/>
          <w:sz w:val="20"/>
          <w:szCs w:val="20"/>
        </w:rPr>
        <w:tab/>
      </w:r>
      <w:r w:rsidR="00AF13E4" w:rsidRPr="00BE0F08">
        <w:rPr>
          <w:rFonts w:asciiTheme="majorHAnsi" w:hAnsiTheme="majorHAnsi" w:cstheme="majorHAnsi"/>
          <w:b/>
          <w:sz w:val="20"/>
          <w:szCs w:val="20"/>
          <w:u w:val="single"/>
        </w:rPr>
        <w:t>Action Items</w:t>
      </w:r>
      <w:r w:rsidR="00685129" w:rsidRPr="00BE0F08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66DF0" w:rsidRPr="00BE0F08" w:rsidRDefault="00F66DF0" w:rsidP="009D577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</w:p>
    <w:p w:rsidR="007A13ED" w:rsidRPr="00BE0F08" w:rsidRDefault="00DF3217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1.</w:t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="00BF51A7" w:rsidRPr="00BE0F08">
        <w:rPr>
          <w:rFonts w:asciiTheme="majorHAnsi" w:hAnsiTheme="majorHAnsi" w:cstheme="majorHAnsi"/>
          <w:sz w:val="20"/>
          <w:szCs w:val="20"/>
        </w:rPr>
        <w:t xml:space="preserve">Request for approval of a </w:t>
      </w:r>
      <w:r w:rsidR="00243D45" w:rsidRPr="00BE0F08">
        <w:rPr>
          <w:rFonts w:asciiTheme="majorHAnsi" w:hAnsiTheme="majorHAnsi" w:cstheme="majorHAnsi"/>
          <w:sz w:val="20"/>
          <w:szCs w:val="20"/>
        </w:rPr>
        <w:t>resolution of the County Commissioners of Weber County appointing members to the West Warren Park Board.</w:t>
      </w:r>
    </w:p>
    <w:p w:rsidR="00243D45" w:rsidRPr="00BE0F08" w:rsidRDefault="00243D45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  <w:t>Presenter: Stacy Skeen</w:t>
      </w:r>
    </w:p>
    <w:p w:rsidR="00255FC2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</w:p>
    <w:p w:rsidR="00255FC2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2.</w:t>
      </w:r>
      <w:r w:rsidRPr="00BE0F08">
        <w:rPr>
          <w:rFonts w:asciiTheme="majorHAnsi" w:hAnsiTheme="majorHAnsi" w:cstheme="majorHAnsi"/>
          <w:sz w:val="20"/>
          <w:szCs w:val="20"/>
        </w:rPr>
        <w:tab/>
        <w:t>Request for approval of a resolution of the County Commissioners of Weber County appointing a member to the Ben Lomond Cemetery District.</w:t>
      </w:r>
    </w:p>
    <w:p w:rsidR="005212BE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  <w:t>Presenter: Stacy Skeen</w:t>
      </w:r>
    </w:p>
    <w:p w:rsidR="00255FC2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</w:p>
    <w:p w:rsidR="00255FC2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3.</w:t>
      </w:r>
      <w:r w:rsidRPr="00BE0F08">
        <w:rPr>
          <w:rFonts w:asciiTheme="majorHAnsi" w:hAnsiTheme="majorHAnsi" w:cstheme="majorHAnsi"/>
          <w:sz w:val="20"/>
          <w:szCs w:val="20"/>
        </w:rPr>
        <w:tab/>
        <w:t>Request for approval of a resolution of the County Commissioners of Weber County granting powers to an administrative control board to govern the operations of the Ogden Valley Transmission/Recreation Special Service District.</w:t>
      </w:r>
    </w:p>
    <w:p w:rsidR="00255FC2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  <w:t>Presenter: Bryan Baron</w:t>
      </w:r>
    </w:p>
    <w:p w:rsidR="00255FC2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</w:p>
    <w:p w:rsidR="005212BE" w:rsidRPr="00BE0F08" w:rsidRDefault="00255FC2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4</w:t>
      </w:r>
      <w:r w:rsidR="005212BE" w:rsidRPr="00BE0F08">
        <w:rPr>
          <w:rFonts w:asciiTheme="majorHAnsi" w:hAnsiTheme="majorHAnsi" w:cstheme="majorHAnsi"/>
          <w:sz w:val="20"/>
          <w:szCs w:val="20"/>
        </w:rPr>
        <w:t>.</w:t>
      </w:r>
      <w:r w:rsidR="005212BE" w:rsidRPr="00BE0F08">
        <w:rPr>
          <w:rFonts w:asciiTheme="majorHAnsi" w:hAnsiTheme="majorHAnsi" w:cstheme="majorHAnsi"/>
          <w:sz w:val="20"/>
          <w:szCs w:val="20"/>
        </w:rPr>
        <w:tab/>
        <w:t>Request for approval of a contract by and between Weber County and the Blue Stakes of Utah to allow Weber County Surveyor’s Office to become an Associate Member of Blue Stakes.</w:t>
      </w:r>
    </w:p>
    <w:p w:rsidR="005212BE" w:rsidRPr="00BE0F08" w:rsidRDefault="005212BE" w:rsidP="00243D45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  <w:t>Presenter: Devron Andersen</w:t>
      </w:r>
    </w:p>
    <w:p w:rsidR="005212BE" w:rsidRPr="00BE0F08" w:rsidRDefault="005212BE" w:rsidP="005212BE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</w:p>
    <w:p w:rsidR="005212BE" w:rsidRPr="00BE0F08" w:rsidRDefault="005212BE" w:rsidP="00BE0F08">
      <w:pPr>
        <w:pStyle w:val="ListParagraph"/>
        <w:spacing w:after="0"/>
        <w:ind w:left="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lastRenderedPageBreak/>
        <w:t>H.</w:t>
      </w:r>
      <w:r w:rsidRPr="00BE0F08">
        <w:rPr>
          <w:rFonts w:asciiTheme="majorHAnsi" w:hAnsiTheme="majorHAnsi" w:cstheme="majorHAnsi"/>
          <w:b/>
          <w:sz w:val="20"/>
          <w:szCs w:val="20"/>
        </w:rPr>
        <w:tab/>
      </w:r>
      <w:r w:rsidRPr="00BE0F08">
        <w:rPr>
          <w:rFonts w:asciiTheme="majorHAnsi" w:hAnsiTheme="majorHAnsi" w:cstheme="majorHAnsi"/>
          <w:b/>
          <w:sz w:val="20"/>
          <w:szCs w:val="20"/>
          <w:u w:val="single"/>
        </w:rPr>
        <w:t>Public Hearing</w:t>
      </w:r>
    </w:p>
    <w:p w:rsidR="005212BE" w:rsidRPr="00BE0F08" w:rsidRDefault="005212BE" w:rsidP="00BE0F08">
      <w:pPr>
        <w:pStyle w:val="ListParagraph"/>
        <w:spacing w:after="0"/>
        <w:ind w:left="0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5212BE" w:rsidRPr="00BE0F08" w:rsidRDefault="005212BE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>1.</w:t>
      </w:r>
      <w:r w:rsidRPr="00BE0F08">
        <w:rPr>
          <w:rFonts w:asciiTheme="majorHAnsi" w:hAnsiTheme="majorHAnsi" w:cstheme="majorHAnsi"/>
          <w:sz w:val="20"/>
          <w:szCs w:val="20"/>
        </w:rPr>
        <w:tab/>
        <w:t>Request for a motion to adjourn public meeting and convene public hearing.</w:t>
      </w:r>
    </w:p>
    <w:p w:rsidR="00255FC2" w:rsidRPr="00BE0F08" w:rsidRDefault="00255FC2" w:rsidP="00BE0F08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212BE" w:rsidRPr="00BE0F08" w:rsidRDefault="00255FC2" w:rsidP="00BE0F08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  <w:t>2.</w:t>
      </w:r>
      <w:r w:rsidRPr="00BE0F08">
        <w:rPr>
          <w:rFonts w:asciiTheme="majorHAnsi" w:hAnsiTheme="majorHAnsi" w:cstheme="majorHAnsi"/>
          <w:sz w:val="20"/>
          <w:szCs w:val="20"/>
        </w:rPr>
        <w:tab/>
        <w:t>Public hearing for c</w:t>
      </w:r>
      <w:r w:rsidR="005212BE" w:rsidRPr="00BE0F08">
        <w:rPr>
          <w:rFonts w:asciiTheme="majorHAnsi" w:hAnsiTheme="majorHAnsi" w:cstheme="majorHAnsi"/>
          <w:sz w:val="20"/>
          <w:szCs w:val="20"/>
        </w:rPr>
        <w:t>onsideration and</w:t>
      </w:r>
      <w:r w:rsidRPr="00BE0F08">
        <w:rPr>
          <w:rFonts w:asciiTheme="majorHAnsi" w:hAnsiTheme="majorHAnsi" w:cstheme="majorHAnsi"/>
          <w:sz w:val="20"/>
          <w:szCs w:val="20"/>
        </w:rPr>
        <w:t>/or</w:t>
      </w:r>
      <w:r w:rsidR="005212BE" w:rsidRPr="00BE0F08">
        <w:rPr>
          <w:rFonts w:asciiTheme="majorHAnsi" w:hAnsiTheme="majorHAnsi" w:cstheme="majorHAnsi"/>
          <w:sz w:val="20"/>
          <w:szCs w:val="20"/>
        </w:rPr>
        <w:t xml:space="preserve"> action on a proposed ordinance to allow large solar energy </w:t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="00BE0F08">
        <w:rPr>
          <w:rFonts w:asciiTheme="majorHAnsi" w:hAnsiTheme="majorHAnsi" w:cstheme="majorHAnsi"/>
          <w:sz w:val="20"/>
          <w:szCs w:val="20"/>
        </w:rPr>
        <w:tab/>
      </w:r>
      <w:r w:rsidR="005212BE" w:rsidRPr="00BE0F08">
        <w:rPr>
          <w:rFonts w:asciiTheme="majorHAnsi" w:hAnsiTheme="majorHAnsi" w:cstheme="majorHAnsi"/>
          <w:sz w:val="20"/>
          <w:szCs w:val="20"/>
        </w:rPr>
        <w:t xml:space="preserve">farms in the A-3 zone, to create a solar energy overlay zone (SOZ), to modify solar energy regulations in </w:t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="00BE0F08">
        <w:rPr>
          <w:rFonts w:asciiTheme="majorHAnsi" w:hAnsiTheme="majorHAnsi" w:cstheme="majorHAnsi"/>
          <w:sz w:val="20"/>
          <w:szCs w:val="20"/>
        </w:rPr>
        <w:tab/>
      </w:r>
      <w:r w:rsidR="005212BE" w:rsidRPr="00BE0F08">
        <w:rPr>
          <w:rFonts w:asciiTheme="majorHAnsi" w:hAnsiTheme="majorHAnsi" w:cstheme="majorHAnsi"/>
          <w:sz w:val="20"/>
          <w:szCs w:val="20"/>
        </w:rPr>
        <w:t xml:space="preserve">the M-3 zone, and to create standards a processes governing the same. </w:t>
      </w:r>
    </w:p>
    <w:p w:rsidR="00255FC2" w:rsidRDefault="00255FC2" w:rsidP="00BE0F08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  <w:t>Presenter: Charlie Ewert</w:t>
      </w:r>
    </w:p>
    <w:p w:rsidR="00BE0F08" w:rsidRPr="00BE0F08" w:rsidRDefault="00BE0F08" w:rsidP="00BE0F08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  <w:u w:val="single"/>
        </w:rPr>
      </w:pPr>
      <w:r>
        <w:rPr>
          <w:rFonts w:asciiTheme="majorHAnsi" w:hAnsiTheme="majorHAnsi" w:cstheme="majorHAnsi"/>
          <w:sz w:val="20"/>
          <w:szCs w:val="20"/>
        </w:rPr>
        <w:tab/>
        <w:t>3.</w:t>
      </w:r>
      <w:r>
        <w:rPr>
          <w:rFonts w:asciiTheme="majorHAnsi" w:hAnsiTheme="majorHAnsi" w:cstheme="majorHAnsi"/>
          <w:sz w:val="20"/>
          <w:szCs w:val="20"/>
        </w:rPr>
        <w:tab/>
        <w:t>Public Comments</w:t>
      </w:r>
      <w:r w:rsidRPr="00BE0F08">
        <w:rPr>
          <w:rFonts w:asciiTheme="majorHAnsi" w:hAnsiTheme="majorHAnsi" w:cstheme="majorHAnsi"/>
          <w:i/>
          <w:sz w:val="20"/>
          <w:szCs w:val="20"/>
        </w:rPr>
        <w:t xml:space="preserve"> (Please limit comments to 3 minutes)</w:t>
      </w:r>
    </w:p>
    <w:p w:rsidR="00BE0F08" w:rsidRPr="00BE0F08" w:rsidRDefault="00BE0F08" w:rsidP="00BE0F08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BE0F08" w:rsidRDefault="005212BE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</w:r>
      <w:r w:rsidR="00BE0F08">
        <w:rPr>
          <w:rFonts w:asciiTheme="majorHAnsi" w:hAnsiTheme="majorHAnsi" w:cstheme="majorHAnsi"/>
          <w:sz w:val="20"/>
          <w:szCs w:val="20"/>
        </w:rPr>
        <w:t>4.</w:t>
      </w:r>
      <w:r w:rsidR="00BE0F08">
        <w:rPr>
          <w:rFonts w:asciiTheme="majorHAnsi" w:hAnsiTheme="majorHAnsi" w:cstheme="majorHAnsi"/>
          <w:sz w:val="20"/>
          <w:szCs w:val="20"/>
        </w:rPr>
        <w:tab/>
        <w:t>Request for a motion to adjourn public hearing and reconvene public meeting.</w:t>
      </w:r>
    </w:p>
    <w:p w:rsidR="00BE0F08" w:rsidRDefault="00BE0F08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</w:p>
    <w:p w:rsidR="005212BE" w:rsidRPr="00BE0F08" w:rsidRDefault="00BE0F08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5.</w:t>
      </w:r>
      <w:r>
        <w:rPr>
          <w:rFonts w:asciiTheme="majorHAnsi" w:hAnsiTheme="majorHAnsi" w:cstheme="majorHAnsi"/>
          <w:sz w:val="20"/>
          <w:szCs w:val="20"/>
        </w:rPr>
        <w:tab/>
        <w:t xml:space="preserve">Action on public meeting. </w:t>
      </w:r>
      <w:r w:rsidR="005212BE" w:rsidRPr="00BE0F08">
        <w:rPr>
          <w:rFonts w:asciiTheme="majorHAnsi" w:hAnsiTheme="majorHAnsi" w:cstheme="majorHAnsi"/>
          <w:sz w:val="20"/>
          <w:szCs w:val="20"/>
        </w:rPr>
        <w:tab/>
      </w:r>
    </w:p>
    <w:p w:rsidR="00243D45" w:rsidRPr="00BE0F08" w:rsidRDefault="00243D45" w:rsidP="00BE0F08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</w:p>
    <w:p w:rsidR="00104898" w:rsidRDefault="00BE0F08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I</w:t>
      </w:r>
      <w:r w:rsidR="007A13ED" w:rsidRPr="00BE0F08">
        <w:rPr>
          <w:rFonts w:asciiTheme="majorHAnsi" w:hAnsiTheme="majorHAnsi" w:cstheme="majorHAnsi"/>
          <w:b/>
          <w:sz w:val="20"/>
          <w:szCs w:val="20"/>
        </w:rPr>
        <w:t xml:space="preserve">.  </w:t>
      </w:r>
      <w:r w:rsidR="007A13ED" w:rsidRPr="00BE0F08">
        <w:rPr>
          <w:rFonts w:asciiTheme="majorHAnsi" w:hAnsiTheme="majorHAnsi" w:cstheme="majorHAnsi"/>
          <w:b/>
          <w:sz w:val="20"/>
          <w:szCs w:val="20"/>
        </w:rPr>
        <w:tab/>
      </w:r>
      <w:r w:rsidR="007A13ED" w:rsidRPr="00BE0F08">
        <w:rPr>
          <w:rFonts w:asciiTheme="majorHAnsi" w:hAnsiTheme="majorHAnsi" w:cstheme="majorHAnsi"/>
          <w:b/>
          <w:sz w:val="20"/>
          <w:szCs w:val="20"/>
          <w:u w:val="single"/>
        </w:rPr>
        <w:t xml:space="preserve">Commissioner </w:t>
      </w:r>
      <w:r w:rsidR="00966E0D" w:rsidRPr="00BE0F08">
        <w:rPr>
          <w:rFonts w:asciiTheme="majorHAnsi" w:hAnsiTheme="majorHAnsi" w:cstheme="majorHAnsi"/>
          <w:b/>
          <w:sz w:val="20"/>
          <w:szCs w:val="20"/>
          <w:u w:val="single"/>
        </w:rPr>
        <w:t>Comments</w:t>
      </w:r>
      <w:r w:rsidR="00966E0D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F66DF0" w:rsidRDefault="00F66DF0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04898" w:rsidRDefault="00104898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</w:rPr>
        <w:t>J.</w:t>
      </w:r>
      <w:r>
        <w:rPr>
          <w:rFonts w:asciiTheme="majorHAnsi" w:hAnsiTheme="majorHAnsi" w:cstheme="majorHAnsi"/>
          <w:b/>
          <w:sz w:val="20"/>
          <w:szCs w:val="20"/>
        </w:rPr>
        <w:tab/>
      </w:r>
      <w:r w:rsidRPr="00104898">
        <w:rPr>
          <w:rFonts w:asciiTheme="majorHAnsi" w:hAnsiTheme="majorHAnsi" w:cstheme="majorHAnsi"/>
          <w:b/>
          <w:sz w:val="20"/>
          <w:szCs w:val="20"/>
          <w:u w:val="single"/>
        </w:rPr>
        <w:t>Request for a motion for a closed meeting to discuss pending or imminent litigation.</w:t>
      </w:r>
    </w:p>
    <w:p w:rsidR="00F66DF0" w:rsidRDefault="00F66DF0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</w:p>
    <w:p w:rsidR="00C30CA3" w:rsidRPr="00BE0F08" w:rsidRDefault="00104898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</w:rPr>
        <w:t>K</w:t>
      </w:r>
      <w:r w:rsidR="00062A0F" w:rsidRPr="00BE0F08">
        <w:rPr>
          <w:rFonts w:asciiTheme="majorHAnsi" w:hAnsiTheme="majorHAnsi" w:cstheme="majorHAnsi"/>
          <w:b/>
          <w:sz w:val="20"/>
          <w:szCs w:val="20"/>
        </w:rPr>
        <w:t>.</w:t>
      </w:r>
      <w:r w:rsidR="00CA186A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34EDE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A186A" w:rsidRPr="00BE0F0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FD04B4" w:rsidRPr="00BE0F08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B94224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0F08">
        <w:rPr>
          <w:rFonts w:asciiTheme="majorHAnsi" w:hAnsiTheme="majorHAnsi" w:cstheme="majorHAnsi"/>
          <w:b/>
          <w:sz w:val="20"/>
          <w:szCs w:val="20"/>
        </w:rPr>
        <w:t xml:space="preserve">    </w:t>
      </w:r>
      <w:r w:rsidR="00FD04B4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310F9" w:rsidRPr="00BE0F0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BE0F08">
        <w:rPr>
          <w:rFonts w:asciiTheme="majorHAnsi" w:hAnsiTheme="majorHAnsi" w:cstheme="majorHAnsi"/>
          <w:b/>
          <w:sz w:val="20"/>
          <w:szCs w:val="20"/>
          <w:u w:val="single"/>
        </w:rPr>
        <w:t>Adjourn</w:t>
      </w:r>
    </w:p>
    <w:p w:rsidR="00B94224" w:rsidRDefault="00BE6531" w:rsidP="00B94224">
      <w:pPr>
        <w:spacing w:after="0"/>
        <w:ind w:left="810" w:hanging="81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E0F08">
        <w:rPr>
          <w:rFonts w:asciiTheme="majorHAnsi" w:hAnsiTheme="majorHAnsi" w:cstheme="majorHAnsi"/>
          <w:b/>
          <w:sz w:val="20"/>
          <w:szCs w:val="20"/>
          <w:u w:val="single"/>
        </w:rPr>
        <w:t>CERTIFICATE OF POSTING</w:t>
      </w:r>
    </w:p>
    <w:p w:rsidR="00F66DF0" w:rsidRPr="00BE0F08" w:rsidRDefault="00F66DF0" w:rsidP="00B94224">
      <w:pPr>
        <w:spacing w:after="0"/>
        <w:ind w:left="810" w:hanging="81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E9383F" w:rsidRPr="00BE0F08" w:rsidRDefault="00BE6531" w:rsidP="009B5A5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>The undersigned</w:t>
      </w:r>
      <w:r w:rsidR="00A761FB" w:rsidRPr="00BE0F08">
        <w:rPr>
          <w:rFonts w:asciiTheme="majorHAnsi" w:hAnsiTheme="majorHAnsi" w:cstheme="majorHAnsi"/>
          <w:sz w:val="20"/>
          <w:szCs w:val="20"/>
        </w:rPr>
        <w:t xml:space="preserve"> duly appointed </w:t>
      </w:r>
      <w:r w:rsidR="007A161D" w:rsidRPr="00BE0F08">
        <w:rPr>
          <w:rFonts w:asciiTheme="majorHAnsi" w:hAnsiTheme="majorHAnsi" w:cstheme="majorHAnsi"/>
          <w:sz w:val="20"/>
          <w:szCs w:val="20"/>
        </w:rPr>
        <w:t>Executive Coordinator</w:t>
      </w:r>
      <w:r w:rsidRPr="00BE0F08">
        <w:rPr>
          <w:rFonts w:asciiTheme="majorHAnsi" w:hAnsiTheme="majorHAnsi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BE0F08">
        <w:rPr>
          <w:rFonts w:asciiTheme="majorHAnsi" w:hAnsiTheme="majorHAnsi" w:cstheme="majorHAnsi"/>
          <w:sz w:val="20"/>
          <w:szCs w:val="20"/>
        </w:rPr>
        <w:t xml:space="preserve"> posted as required by law this </w:t>
      </w:r>
      <w:r w:rsidR="00F66DF0">
        <w:rPr>
          <w:rFonts w:asciiTheme="majorHAnsi" w:hAnsiTheme="majorHAnsi" w:cstheme="majorHAnsi"/>
          <w:sz w:val="20"/>
          <w:szCs w:val="20"/>
        </w:rPr>
        <w:t>4</w:t>
      </w:r>
      <w:r w:rsidR="00F66DF0" w:rsidRPr="00F66DF0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F66DF0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  <w:r w:rsidR="00FD1F2C" w:rsidRPr="00BE0F08">
        <w:rPr>
          <w:rFonts w:asciiTheme="majorHAnsi" w:hAnsiTheme="majorHAnsi" w:cstheme="majorHAnsi"/>
          <w:sz w:val="20"/>
          <w:szCs w:val="20"/>
        </w:rPr>
        <w:t>day</w:t>
      </w:r>
      <w:r w:rsidR="002A1790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AE2418" w:rsidRPr="00BE0F08">
        <w:rPr>
          <w:rFonts w:asciiTheme="majorHAnsi" w:hAnsiTheme="majorHAnsi" w:cstheme="majorHAnsi"/>
          <w:sz w:val="20"/>
          <w:szCs w:val="20"/>
        </w:rPr>
        <w:t xml:space="preserve">of </w:t>
      </w:r>
      <w:r w:rsidR="00BE0F08">
        <w:rPr>
          <w:rFonts w:asciiTheme="majorHAnsi" w:hAnsiTheme="majorHAnsi" w:cstheme="majorHAnsi"/>
          <w:sz w:val="20"/>
          <w:szCs w:val="20"/>
        </w:rPr>
        <w:t>Febr</w:t>
      </w:r>
      <w:r w:rsidR="007A13ED" w:rsidRPr="00BE0F08">
        <w:rPr>
          <w:rFonts w:asciiTheme="majorHAnsi" w:hAnsiTheme="majorHAnsi" w:cstheme="majorHAnsi"/>
          <w:sz w:val="20"/>
          <w:szCs w:val="20"/>
        </w:rPr>
        <w:t>uary</w:t>
      </w:r>
      <w:r w:rsidR="007C3930" w:rsidRPr="00BE0F08">
        <w:rPr>
          <w:rFonts w:asciiTheme="majorHAnsi" w:hAnsiTheme="majorHAnsi" w:cstheme="majorHAnsi"/>
          <w:sz w:val="20"/>
          <w:szCs w:val="20"/>
        </w:rPr>
        <w:t xml:space="preserve"> </w:t>
      </w:r>
      <w:r w:rsidR="00AE2418" w:rsidRPr="00BE0F08">
        <w:rPr>
          <w:rFonts w:asciiTheme="majorHAnsi" w:hAnsiTheme="majorHAnsi" w:cstheme="majorHAnsi"/>
          <w:sz w:val="20"/>
          <w:szCs w:val="20"/>
        </w:rPr>
        <w:t>201</w:t>
      </w:r>
      <w:r w:rsidR="007A13ED" w:rsidRPr="00BE0F08">
        <w:rPr>
          <w:rFonts w:asciiTheme="majorHAnsi" w:hAnsiTheme="majorHAnsi" w:cstheme="majorHAnsi"/>
          <w:sz w:val="20"/>
          <w:szCs w:val="20"/>
        </w:rPr>
        <w:t>9</w:t>
      </w:r>
      <w:r w:rsidRPr="00BE0F08">
        <w:rPr>
          <w:rFonts w:asciiTheme="majorHAnsi" w:hAnsiTheme="majorHAnsi" w:cstheme="majorHAnsi"/>
          <w:sz w:val="20"/>
          <w:szCs w:val="20"/>
        </w:rPr>
        <w:t>.</w:t>
      </w:r>
    </w:p>
    <w:p w:rsidR="00957F1B" w:rsidRPr="00BE0F08" w:rsidRDefault="00957F1B" w:rsidP="00BB2BB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BE6531" w:rsidRPr="00BE0F08" w:rsidRDefault="00BE6531" w:rsidP="00BB2BB9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:rsidR="00B94224" w:rsidRDefault="005A6D1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Pr="00BE0F08">
        <w:rPr>
          <w:rFonts w:asciiTheme="majorHAnsi" w:hAnsiTheme="majorHAnsi" w:cstheme="majorHAnsi"/>
          <w:sz w:val="20"/>
          <w:szCs w:val="20"/>
        </w:rPr>
        <w:tab/>
      </w:r>
      <w:r w:rsidR="008C07F5" w:rsidRPr="00BE0F08">
        <w:rPr>
          <w:rFonts w:asciiTheme="majorHAnsi" w:hAnsiTheme="majorHAnsi" w:cstheme="majorHAnsi"/>
          <w:sz w:val="20"/>
          <w:szCs w:val="20"/>
        </w:rPr>
        <w:tab/>
      </w:r>
      <w:r w:rsidR="000E5E42" w:rsidRPr="00BE0F08">
        <w:rPr>
          <w:rFonts w:asciiTheme="majorHAnsi" w:hAnsiTheme="majorHAnsi" w:cstheme="majorHAnsi"/>
          <w:sz w:val="20"/>
          <w:szCs w:val="20"/>
        </w:rPr>
        <w:t>Shelly Halacy</w:t>
      </w:r>
    </w:p>
    <w:p w:rsidR="00F66DF0" w:rsidRPr="00BE0F08" w:rsidRDefault="00F66DF0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E9383F" w:rsidRPr="00BE0F08" w:rsidRDefault="00BE6531" w:rsidP="00B94224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BE0F08">
        <w:rPr>
          <w:rFonts w:asciiTheme="majorHAnsi" w:hAnsiTheme="majorHAnsi" w:cstheme="majorHAnsi"/>
          <w:b/>
          <w:sz w:val="20"/>
          <w:szCs w:val="20"/>
        </w:rPr>
        <w:t>In compliance with the Americans with Disabilities Act, persons needing auxiliary services for these meetings should call the Weber County C</w:t>
      </w:r>
      <w:r w:rsidR="00B4132E" w:rsidRPr="00BE0F08">
        <w:rPr>
          <w:rFonts w:asciiTheme="majorHAnsi" w:hAnsiTheme="majorHAnsi" w:cstheme="majorHAnsi"/>
          <w:b/>
          <w:sz w:val="20"/>
          <w:szCs w:val="20"/>
        </w:rPr>
        <w:t>ommission Office at 801-399-8405</w:t>
      </w:r>
      <w:r w:rsidRPr="00BE0F08">
        <w:rPr>
          <w:rFonts w:asciiTheme="majorHAnsi" w:hAnsiTheme="majorHAnsi" w:cstheme="majorHAnsi"/>
          <w:b/>
          <w:sz w:val="20"/>
          <w:szCs w:val="20"/>
        </w:rPr>
        <w:t xml:space="preserve"> at least 24 hours prior to the meeting. </w:t>
      </w:r>
      <w:r w:rsidRPr="00BE0F08">
        <w:rPr>
          <w:rFonts w:asciiTheme="majorHAnsi" w:hAnsiTheme="majorHAnsi" w:cstheme="majorHAnsi"/>
          <w:b/>
          <w:i/>
          <w:sz w:val="20"/>
          <w:szCs w:val="20"/>
        </w:rPr>
        <w:t>This meeting is streamed live.</w:t>
      </w:r>
      <w:r w:rsidR="000E5E42" w:rsidRPr="00BE0F08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3F5CAE" w:rsidRPr="00BE0F08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To see attached documents online click on highlighted words at: </w:t>
      </w:r>
      <w:r w:rsidR="003F5CAE" w:rsidRPr="00BE0F08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www.co.weber.ut.us/Agenda/index.php   </w:t>
      </w:r>
    </w:p>
    <w:sectPr w:rsidR="00E9383F" w:rsidRPr="00BE0F0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5528"/>
    <w:rsid w:val="00185B3A"/>
    <w:rsid w:val="00187084"/>
    <w:rsid w:val="0019006B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3D45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A4E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E2C69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134A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61D5"/>
    <w:rsid w:val="0098440C"/>
    <w:rsid w:val="00986185"/>
    <w:rsid w:val="0098682C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367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54CC"/>
    <w:rsid w:val="00BC4753"/>
    <w:rsid w:val="00BC5E25"/>
    <w:rsid w:val="00BC615B"/>
    <w:rsid w:val="00BD2414"/>
    <w:rsid w:val="00BD3BEA"/>
    <w:rsid w:val="00BD3E46"/>
    <w:rsid w:val="00BD50FD"/>
    <w:rsid w:val="00BE0F08"/>
    <w:rsid w:val="00BE33E0"/>
    <w:rsid w:val="00BE408A"/>
    <w:rsid w:val="00BE6531"/>
    <w:rsid w:val="00BF3B5F"/>
    <w:rsid w:val="00BF51A7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04CC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217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66DF0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F746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E681-A337-41AE-B181-25C4FFE0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2019-02-04T15:56:00Z</cp:lastPrinted>
  <dcterms:created xsi:type="dcterms:W3CDTF">2019-02-01T23:07:00Z</dcterms:created>
  <dcterms:modified xsi:type="dcterms:W3CDTF">2019-02-04T16:00:00Z</dcterms:modified>
</cp:coreProperties>
</file>